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D7" w:rsidRDefault="009A0A58">
      <w:pPr>
        <w:pStyle w:val="Title"/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AGENDA</w:t>
      </w: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WYOMING STATE ADVISORY COUNCIL ON JUVENILE JUSTICE</w:t>
      </w: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November 15-16, 2018 - Casper, WY</w:t>
      </w: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8D7" w:rsidRDefault="009A0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Wyoming Oil &amp; Gas Commission, 2211 King Blvd., Casper, WY 82602</w:t>
      </w:r>
    </w:p>
    <w:p w:rsidR="00BA78D7" w:rsidRDefault="009A0A5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Hotel: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C'Mon Inn Hotel &amp; Suites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301 E. Lathrop Rd., 307-472-6300</w:t>
      </w: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1:00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I.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Call to Order</w:t>
      </w:r>
    </w:p>
    <w:p w:rsidR="00BA78D7" w:rsidRDefault="009A0A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 Call/Introductions (for New Members)</w:t>
      </w:r>
    </w:p>
    <w:p w:rsidR="00BA78D7" w:rsidRDefault="009A0A5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 of Quorum</w:t>
      </w: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1:10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Approval of Minutes</w:t>
      </w:r>
    </w:p>
    <w:p w:rsidR="00BA78D7" w:rsidRDefault="009A0A58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September 27-28, 2018 - Pinedale, WY</w:t>
      </w: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1:20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III.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BA78D7" w:rsidRDefault="009A0A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Membership Update - Brandon S. </w:t>
      </w:r>
    </w:p>
    <w:p w:rsidR="00BA78D7" w:rsidRPr="00A9302C" w:rsidRDefault="009A0A58" w:rsidP="00A9302C">
      <w:pPr>
        <w:pStyle w:val="ListParagraph"/>
        <w:numPr>
          <w:ilvl w:val="2"/>
          <w:numId w:val="5"/>
        </w:numPr>
        <w:spacing w:after="0" w:line="240" w:lineRule="auto"/>
        <w:ind w:left="3780"/>
        <w:rPr>
          <w:rFonts w:ascii="Times New Roman" w:eastAsia="Times New Roman" w:hAnsi="Times New Roman" w:cs="Times New Roman"/>
          <w:sz w:val="24"/>
          <w:szCs w:val="24"/>
        </w:rPr>
      </w:pPr>
      <w:r w:rsidRPr="00A9302C">
        <w:rPr>
          <w:rFonts w:ascii="Times New Roman" w:eastAsia="Times New Roman" w:hAnsi="Times New Roman" w:cs="Times New Roman"/>
          <w:sz w:val="24"/>
          <w:szCs w:val="24"/>
        </w:rPr>
        <w:t>Discussion of member vacancies</w:t>
      </w:r>
    </w:p>
    <w:p w:rsidR="00BA78D7" w:rsidRDefault="00CC3185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Neal Madso</w:t>
      </w:r>
      <w:r w:rsidR="009A0A58">
        <w:rPr>
          <w:rFonts w:ascii="Times New Roman" w:eastAsia="Times New Roman" w:hAnsi="Times New Roman" w:cs="Times New Roman"/>
          <w:sz w:val="24"/>
          <w:szCs w:val="24"/>
        </w:rPr>
        <w:t>n Award Recipient Nominations</w:t>
      </w:r>
    </w:p>
    <w:p w:rsidR="00BA78D7" w:rsidRDefault="009A0A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Annual Report - Review Draft Content, Full Council Input</w:t>
      </w:r>
    </w:p>
    <w:p w:rsidR="00BA78D7" w:rsidRDefault="009A0A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Meeting Dates and Locations</w:t>
      </w:r>
    </w:p>
    <w:p w:rsidR="00BA78D7" w:rsidRDefault="009A0A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2019 Council Elections Reminder</w:t>
      </w:r>
    </w:p>
    <w:p w:rsidR="00BA78D7" w:rsidRDefault="009A0A58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Final ROM Vote - Review and Amend MOU, as needed. </w:t>
      </w:r>
    </w:p>
    <w:p w:rsidR="00BA78D7" w:rsidRPr="00A9302C" w:rsidRDefault="009A0A58" w:rsidP="00A9302C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Topic Discussion from Members:</w:t>
      </w:r>
    </w:p>
    <w:p w:rsidR="00BA78D7" w:rsidRDefault="00BA78D7">
      <w:pPr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</w:rPr>
      </w:pP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Thurs. 3:00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On-Going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Updates from:</w:t>
      </w:r>
    </w:p>
    <w:p w:rsidR="00BA78D7" w:rsidRDefault="009A0A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Report/Grant Update - Brandon S.</w:t>
      </w:r>
    </w:p>
    <w:p w:rsidR="00BA78D7" w:rsidRDefault="009A0A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ROM/Data Collection Update – Jeff Lamm</w:t>
      </w:r>
    </w:p>
    <w:p w:rsidR="00BA78D7" w:rsidRDefault="009A0A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Governor’s Office – Judge Hartman</w:t>
      </w:r>
    </w:p>
    <w:p w:rsidR="00BA78D7" w:rsidRDefault="009A0A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Non-Participating State Grant (VOA) - Craig Fisgus</w:t>
      </w:r>
    </w:p>
    <w:p w:rsidR="00BA78D7" w:rsidRDefault="009A0A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FACJJ Update – Clarence Thomas</w:t>
      </w:r>
    </w:p>
    <w:p w:rsidR="00BA78D7" w:rsidRDefault="009A0A58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2018-2020 SACJJ Strategic Plan Review</w:t>
      </w:r>
    </w:p>
    <w:p w:rsidR="00BA78D7" w:rsidRDefault="00BA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D7" w:rsidRDefault="00BA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D7" w:rsidRDefault="00BA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BA78D7" w:rsidRDefault="00BA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D7" w:rsidRDefault="00BA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302C" w:rsidRDefault="00A930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Fri. 8:30 a.m</w:t>
      </w:r>
      <w:r w:rsidRPr="009A0A5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0A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A0A5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C31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   Com</w:t>
      </w:r>
      <w:bookmarkStart w:id="0" w:name="_GoBack"/>
      <w:bookmarkEnd w:id="0"/>
      <w:r w:rsidRPr="00CC318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mittee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 Executive Committee – Alli Anderson </w:t>
      </w: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b)  Grants Committee – Alli Anderson/Craig Fisgus</w:t>
      </w:r>
    </w:p>
    <w:p w:rsidR="00BA78D7" w:rsidRDefault="009A0A58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VOA Grant Review</w:t>
      </w: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  Best Practices –   Nicole Hauser</w:t>
      </w: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d)  Outreach Committee –Tom Rose</w:t>
      </w: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e)  Data Committee – Adrienne Freng </w:t>
      </w: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  Legislative Committee – Narina Nunez</w:t>
      </w:r>
    </w:p>
    <w:p w:rsidR="00BA78D7" w:rsidRDefault="009A0A5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 Youth Member Committee – OPEN </w:t>
      </w:r>
    </w:p>
    <w:p w:rsidR="00BA78D7" w:rsidRDefault="009A0A58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 Interstate Compact for Juveniles (ICJ) – Maureen Clifton</w:t>
      </w:r>
    </w:p>
    <w:p w:rsidR="00BA78D7" w:rsidRDefault="00BA78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78D7" w:rsidRDefault="009A0A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Fri. 10:00 a.m.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Community Participation</w:t>
      </w:r>
    </w:p>
    <w:p w:rsidR="00BA78D7" w:rsidRDefault="009A0A5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blgkpwbjwfe9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Wyoming Children’s Law Center - Donna Sheen</w:t>
      </w:r>
    </w:p>
    <w:p w:rsidR="00BA78D7" w:rsidRDefault="009A0A5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2" w:name="_u3a8harrpetg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Updates from Boys’ School and Girls’ School - TBD</w:t>
      </w:r>
    </w:p>
    <w:p w:rsidR="00BA78D7" w:rsidRDefault="009A0A5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_g62wfdepqntk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Natrona County Community Participation</w:t>
      </w:r>
    </w:p>
    <w:p w:rsidR="00BA78D7" w:rsidRDefault="009A0A58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_i32jfhwv036f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Natrona Co. DFS/CJSB – Carol Byer/Wayne Beatty</w:t>
      </w:r>
    </w:p>
    <w:p w:rsidR="00BA78D7" w:rsidRDefault="009A0A58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5" w:name="_3lrjkpb1g4tv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Youth Crisis Center - TBD</w:t>
      </w:r>
    </w:p>
    <w:p w:rsidR="00BA78D7" w:rsidRDefault="009A0A58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6" w:name="_tp09yhb83h4z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Mercer House – Whitney Lamb</w:t>
      </w:r>
    </w:p>
    <w:p w:rsidR="00BA78D7" w:rsidRDefault="009A0A58">
      <w:pPr>
        <w:numPr>
          <w:ilvl w:val="1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7" w:name="_x8i3awnjyo9n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Other:</w:t>
      </w: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Fri. 11: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Announcements</w:t>
      </w:r>
    </w:p>
    <w:p w:rsidR="00BA78D7" w:rsidRDefault="009A0A58" w:rsidP="00A930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Meeting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January __-__, 2019 - Cheyenne, WY</w:t>
      </w: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A78D7" w:rsidRDefault="009A0A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Fri. 12:00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Adjournment</w:t>
      </w: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BA78D7" w:rsidRDefault="00BA78D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BA78D7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A58" w:rsidRDefault="009A0A58">
      <w:pPr>
        <w:spacing w:after="0" w:line="240" w:lineRule="auto"/>
      </w:pPr>
      <w:r>
        <w:separator/>
      </w:r>
    </w:p>
  </w:endnote>
  <w:endnote w:type="continuationSeparator" w:id="0">
    <w:p w:rsidR="009A0A58" w:rsidRDefault="009A0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A58" w:rsidRDefault="009A0A58">
      <w:pPr>
        <w:spacing w:after="0" w:line="240" w:lineRule="auto"/>
      </w:pPr>
      <w:r>
        <w:separator/>
      </w:r>
    </w:p>
  </w:footnote>
  <w:footnote w:type="continuationSeparator" w:id="0">
    <w:p w:rsidR="009A0A58" w:rsidRDefault="009A0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58" w:rsidRDefault="009A0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58" w:rsidRDefault="009A0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A58" w:rsidRDefault="009A0A5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75B9B"/>
    <w:multiLevelType w:val="multilevel"/>
    <w:tmpl w:val="00C62A06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28B572E6"/>
    <w:multiLevelType w:val="multilevel"/>
    <w:tmpl w:val="7C8EF936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2C903EBE"/>
    <w:multiLevelType w:val="multilevel"/>
    <w:tmpl w:val="85F0C046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3">
    <w:nsid w:val="3FBC41BF"/>
    <w:multiLevelType w:val="multilevel"/>
    <w:tmpl w:val="00227A68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596828E8"/>
    <w:multiLevelType w:val="multilevel"/>
    <w:tmpl w:val="041ADABA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5">
    <w:nsid w:val="625D5F84"/>
    <w:multiLevelType w:val="multilevel"/>
    <w:tmpl w:val="0B90F22E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A78D7"/>
    <w:rsid w:val="009A0A58"/>
    <w:rsid w:val="00A9302C"/>
    <w:rsid w:val="00BA78D7"/>
    <w:rsid w:val="00CC3185"/>
    <w:rsid w:val="00E7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30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930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FCA38505</Template>
  <TotalTime>8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Services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Schimelpfenig</dc:creator>
  <cp:lastModifiedBy>bschim</cp:lastModifiedBy>
  <cp:revision>4</cp:revision>
  <dcterms:created xsi:type="dcterms:W3CDTF">2018-11-13T23:37:00Z</dcterms:created>
  <dcterms:modified xsi:type="dcterms:W3CDTF">2018-11-13T23:41:00Z</dcterms:modified>
</cp:coreProperties>
</file>